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7A79" w14:textId="31A56A6F"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38C625" wp14:editId="0C164785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C27722" wp14:editId="38612792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E6E18" w14:textId="7C7D41EE" w:rsidR="00F12C01" w:rsidRDefault="00B3186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F68E659" wp14:editId="791102B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 w:rsidR="00CC22CE"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 w14:paraId="17FE6FB1" w14:textId="77777777">
        <w:tc>
          <w:tcPr>
            <w:tcW w:w="10057" w:type="dxa"/>
          </w:tcPr>
          <w:p w14:paraId="7512450A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14:paraId="58EF84EC" w14:textId="03649E76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117C81">
              <w:rPr>
                <w:rFonts w:ascii="Century Gothic" w:eastAsia="Century Gothic" w:hAnsi="Century Gothic" w:cs="Century Gothic"/>
              </w:rPr>
              <w:t xml:space="preserve"> </w:t>
            </w:r>
            <w:r w:rsidR="00803DF7">
              <w:rPr>
                <w:rFonts w:ascii="Century Gothic" w:eastAsia="Century Gothic" w:hAnsi="Century Gothic" w:cs="Century Gothic"/>
              </w:rPr>
              <w:t>Hellen Vega Bastos</w:t>
            </w:r>
          </w:p>
          <w:p w14:paraId="77CB27F9" w14:textId="16B1F3E1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803DF7">
              <w:rPr>
                <w:rFonts w:ascii="Century Gothic" w:eastAsia="Century Gothic" w:hAnsi="Century Gothic" w:cs="Century Gothic"/>
              </w:rPr>
              <w:t>Noveno año</w:t>
            </w:r>
          </w:p>
          <w:p w14:paraId="47C97E48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 w14:paraId="096E9DE4" w14:textId="77777777">
        <w:tc>
          <w:tcPr>
            <w:tcW w:w="10057" w:type="dxa"/>
          </w:tcPr>
          <w:p w14:paraId="170FA37C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14:paraId="4DFF78C7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14:paraId="5CC954FD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32CE60ED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14:paraId="326936F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ABE67A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B5CE6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37EC2D" wp14:editId="366C2F8C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D3264" w14:textId="77777777"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 w14:paraId="69C11BD9" w14:textId="77777777">
        <w:tc>
          <w:tcPr>
            <w:tcW w:w="2686" w:type="dxa"/>
          </w:tcPr>
          <w:p w14:paraId="0E431DC4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3FD9B05C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14:paraId="1D4F9031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05B685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14:paraId="1DBDADF7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2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14:paraId="10C79B99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A8FF4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14:paraId="7255C6DD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FBB137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14:paraId="26E63D0E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 w14:paraId="613F6D65" w14:textId="77777777">
        <w:tc>
          <w:tcPr>
            <w:tcW w:w="2686" w:type="dxa"/>
          </w:tcPr>
          <w:p w14:paraId="305644E6" w14:textId="77777777"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14:paraId="789E0910" w14:textId="77777777"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1CE9F06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14:paraId="4EB79EE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14:paraId="75577860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37B1FC2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14:paraId="42223E34" w14:textId="32E771A4" w:rsidR="00F12C01" w:rsidRPr="00CB6C2C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803DF7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hellen.vega.bastos</w:t>
            </w:r>
            <w:r w:rsidR="00B61645" w:rsidRPr="00B61645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@colegiotuetalnorte.ed.cr  </w:t>
            </w:r>
          </w:p>
          <w:p w14:paraId="36B91DEB" w14:textId="77777777"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14:paraId="76BD8FB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 w14:paraId="0881FAE9" w14:textId="77777777">
        <w:tc>
          <w:tcPr>
            <w:tcW w:w="2686" w:type="dxa"/>
          </w:tcPr>
          <w:p w14:paraId="595496BA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1D275203" w14:textId="385C6220"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</w:t>
            </w:r>
            <w:r w:rsidR="00D817F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</w:tc>
      </w:tr>
    </w:tbl>
    <w:p w14:paraId="7D836A7F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359990A2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4E727D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8B04DE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346A238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7CA3BEC" w14:textId="39A7FC0D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69B70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774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8074"/>
      </w:tblGrid>
      <w:tr w:rsidR="00F12C01" w14:paraId="0D869455" w14:textId="77777777" w:rsidTr="00117C81">
        <w:tc>
          <w:tcPr>
            <w:tcW w:w="2700" w:type="dxa"/>
          </w:tcPr>
          <w:p w14:paraId="06A08AB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8074" w:type="dxa"/>
          </w:tcPr>
          <w:p w14:paraId="57F5BD1B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14:paraId="0964AAF9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5FFD717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14:paraId="72EB75E1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59BAA351" w14:textId="048332A5" w:rsidR="00B61645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</w:pPr>
            <w:r w:rsidRPr="00117C81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="00CA179E" w:rsidRPr="00364C20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L</w:t>
            </w:r>
            <w:r w:rsidRPr="00364C20">
              <w:rPr>
                <w:rFonts w:ascii="Arial" w:eastAsia="Century Gothic" w:hAnsi="Arial" w:cs="Arial"/>
                <w:sz w:val="24"/>
                <w:szCs w:val="24"/>
                <w:lang w:val="en-US"/>
              </w:rPr>
              <w:t>ink</w:t>
            </w:r>
            <w:r w:rsidR="00CA179E">
              <w:t xml:space="preserve">: </w:t>
            </w:r>
            <w:hyperlink r:id="rId13" w:history="1">
              <w:r w:rsidR="00803DF7">
                <w:rPr>
                  <w:rStyle w:val="Hipervnculo"/>
                </w:rPr>
                <w:t>http://www.colegiotuetalnorte.ed.cr/prof-hellen-v-9deg.html</w:t>
              </w:r>
            </w:hyperlink>
            <w:bookmarkStart w:id="1" w:name="_GoBack"/>
            <w:bookmarkEnd w:id="1"/>
          </w:p>
          <w:p w14:paraId="42126FA6" w14:textId="644C2F2C" w:rsidR="00F12C01" w:rsidRPr="00117C81" w:rsidRDefault="00B6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B61645">
              <w:t xml:space="preserve">         </w:t>
            </w:r>
            <w:r w:rsidR="00CC22CE"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</w:p>
          <w:p w14:paraId="58520114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2-  Abra el documento descargado y responda la actividad según   la semana.</w:t>
            </w:r>
          </w:p>
          <w:p w14:paraId="5D004AEF" w14:textId="77777777"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F47978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14:paraId="288CF4AE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4 al 8 de mayo del 2020.  Debe guardarlo como KarenMD9-1semana1.</w:t>
            </w:r>
          </w:p>
          <w:p w14:paraId="42937A92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14:paraId="44BE6AF0" w14:textId="10FEDDBB" w:rsidR="00803DF7" w:rsidRDefault="00CC22CE" w:rsidP="0080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</w:t>
            </w:r>
            <w:r w:rsidR="00803DF7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hellen.vega.bastos</w:t>
            </w:r>
            <w:r w:rsidR="00803DF7" w:rsidRPr="00B61645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@colegiotuetalnorte.ed.cr  </w:t>
            </w:r>
          </w:p>
          <w:p w14:paraId="7C3B5B3B" w14:textId="77777777" w:rsidR="00803DF7" w:rsidRPr="00CB6C2C" w:rsidRDefault="00803DF7" w:rsidP="0080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</w:p>
          <w:p w14:paraId="38AA3C06" w14:textId="7BD8BC58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75CD929C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14:paraId="6A7E621B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F12C01" w14:paraId="4A3BF5F9" w14:textId="77777777" w:rsidTr="00117C81">
        <w:trPr>
          <w:trHeight w:val="240"/>
        </w:trPr>
        <w:tc>
          <w:tcPr>
            <w:tcW w:w="10774" w:type="dxa"/>
            <w:gridSpan w:val="2"/>
          </w:tcPr>
          <w:p w14:paraId="7EF5314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SEMANA 1 </w:t>
            </w:r>
          </w:p>
          <w:p w14:paraId="1F707E09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Del 4 al 8 de mayo</w:t>
            </w:r>
          </w:p>
          <w:p w14:paraId="399FE1E2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: Ambiente de trabajo Scratch 3.0</w:t>
            </w:r>
          </w:p>
          <w:p w14:paraId="45A960EF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Observe bien la siguiente imagen, es la primera pantalla que se observa cuando se ingresa al programa Scratch. Detalle bien las partes que se encuentran enumeradas.</w:t>
            </w:r>
          </w:p>
          <w:p w14:paraId="0DF895C2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624DA5C1" wp14:editId="57DCD2C0">
                  <wp:extent cx="6705600" cy="3771900"/>
                  <wp:effectExtent l="0" t="0" r="0" b="0"/>
                  <wp:docPr id="4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377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95DA4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Bloques de programación                        3. Escenario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>5. Fondos</w:t>
            </w:r>
          </w:p>
          <w:p w14:paraId="53E4262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2.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Área de programación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 xml:space="preserve">   4. Área de Objetos    </w:t>
            </w:r>
          </w:p>
          <w:p w14:paraId="72991EED" w14:textId="77777777" w:rsidR="00F12C01" w:rsidRPr="009E1489" w:rsidRDefault="00CC22CE">
            <w:pPr>
              <w:spacing w:before="240" w:after="240" w:line="259" w:lineRule="auto"/>
              <w:ind w:left="288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7446C1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u w:val="single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u w:val="single"/>
              </w:rPr>
              <w:t>Reflexione:</w:t>
            </w:r>
          </w:p>
          <w:p w14:paraId="16F3DA9E" w14:textId="77777777" w:rsidR="00F12C01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1.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Qué se puede crear en el programa Scratch?</w:t>
            </w:r>
          </w:p>
          <w:p w14:paraId="2416A9A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147745BC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3EBAFD83" w14:textId="77777777" w:rsidR="00F12C01" w:rsidRPr="009E1489" w:rsidRDefault="009E1489">
            <w:pPr>
              <w:spacing w:before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Cuáles partes recordaba del ambiente del programa de Scratch?</w:t>
            </w:r>
          </w:p>
          <w:p w14:paraId="269C579E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56DA17BF" w14:textId="77777777" w:rsidR="00F12C01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07CDE1F1" w14:textId="77777777" w:rsid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00618F14" w14:textId="77777777" w:rsidR="009E1489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39BAB268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Indicaciones:</w:t>
            </w:r>
          </w:p>
          <w:p w14:paraId="4A5B05D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 base en la imagen anterior, sobre el ambiente de trabajo de Scratch, responda las siguientes preguntas marcando con X una de las opciones:</w:t>
            </w:r>
          </w:p>
          <w:p w14:paraId="20FBEAF7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Preguntas</w:t>
            </w:r>
          </w:p>
          <w:p w14:paraId="7B71C1B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t>1.</w:t>
            </w:r>
            <w:r w:rsidRPr="009E1489">
              <w:rPr>
                <w:rFonts w:ascii="Arial" w:hAnsi="Arial" w:cs="Arial"/>
                <w:sz w:val="24"/>
                <w:szCs w:val="24"/>
              </w:rPr>
              <w:t>Los Bloques de programación nos permite:</w:t>
            </w:r>
          </w:p>
          <w:p w14:paraId="5622A92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Crear órdenes de c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ambios de disfraz solamente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0AC14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Crear instrucciones de programación para los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Scratch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32C1F8C0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 Realizar cambios en el fondo del escena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rio solamente 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  <w:p w14:paraId="5670BE08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372268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2. A los escenarios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solamente se le puede aplicar una de las siguientes acciones:</w:t>
            </w:r>
          </w:p>
          <w:p w14:paraId="642FC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Solamente le puedo aplicar un color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fondo.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16E6BAF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Le puedo asignar algún escen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ario y color de fondo. (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14:paraId="2CA04BB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Solamente le puedo asignar una imagen descargada de un sitio de internet. (  )</w:t>
            </w:r>
          </w:p>
          <w:p w14:paraId="1C8549C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B3346" w14:textId="77777777" w:rsidR="00F12C01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En el área de programación de </w:t>
            </w:r>
            <w:r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 puedo realizar una de las siguientes acciones:  </w:t>
            </w:r>
          </w:p>
          <w:p w14:paraId="6B9AED2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 Crear un dibujo sol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amente.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(  )</w:t>
            </w:r>
          </w:p>
          <w:p w14:paraId="3189D50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 Elaborar instrucciones para que un objeto se pueda mover. (  )</w:t>
            </w:r>
          </w:p>
          <w:p w14:paraId="0FBD525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  Modificar un disfraz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.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6D0DB32B" w14:textId="77777777" w:rsidR="009E1489" w:rsidRPr="009E1489" w:rsidRDefault="009E1489" w:rsidP="009E1489">
            <w:pPr>
              <w:pStyle w:val="Sinespaciado"/>
              <w:spacing w:line="360" w:lineRule="auto"/>
            </w:pPr>
          </w:p>
          <w:p w14:paraId="419F5C5A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4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.La sección de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me permite:</w:t>
            </w:r>
          </w:p>
          <w:p w14:paraId="19A6B98C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Adjuntar un nuevo objeto al escenario.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2C28E2F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Cambiarle el fondo al escenario.  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 xml:space="preserve"> (  )</w:t>
            </w:r>
          </w:p>
          <w:p w14:paraId="3797CC90" w14:textId="77777777" w:rsidR="00F12C01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Insertar órdenes de programación.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558F77F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F94B43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5. El área de fondos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, permite realizar una de las siguientes acciones:</w:t>
            </w:r>
          </w:p>
          <w:p w14:paraId="25C94D1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Cambiar el escenari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o por uno totalmente animado. 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  <w:p w14:paraId="369E453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Insertar un v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ideo como escenario.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33407101" w14:textId="54227BE2" w:rsidR="00F12C01" w:rsidRDefault="00CC22CE" w:rsidP="00B3186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Cambiar el escenario por un color</w:t>
            </w:r>
            <w:r w:rsidR="009E1489" w:rsidRPr="00225574">
              <w:rPr>
                <w:rFonts w:ascii="Arial" w:eastAsia="Century Gothic" w:hAnsi="Arial" w:cs="Arial"/>
                <w:sz w:val="24"/>
                <w:szCs w:val="24"/>
              </w:rPr>
              <w:t xml:space="preserve"> o un fondo.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</w:p>
        </w:tc>
      </w:tr>
    </w:tbl>
    <w:p w14:paraId="79583DA6" w14:textId="77777777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9973" w:type="dxa"/>
        <w:tblInd w:w="-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8"/>
        <w:gridCol w:w="285"/>
      </w:tblGrid>
      <w:tr w:rsidR="00F12C01" w14:paraId="25EA1D43" w14:textId="77777777" w:rsidTr="00C90A30">
        <w:trPr>
          <w:trHeight w:val="434"/>
        </w:trPr>
        <w:tc>
          <w:tcPr>
            <w:tcW w:w="9973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6944" w14:textId="77777777" w:rsidR="00B513C4" w:rsidRDefault="00B513C4" w:rsidP="00B513C4">
            <w:pPr>
              <w:spacing w:before="240" w:after="24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53EEBF69" wp14:editId="68EB5F5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490855</wp:posOffset>
                  </wp:positionV>
                  <wp:extent cx="6029325" cy="4991100"/>
                  <wp:effectExtent l="0" t="0" r="9525" b="0"/>
                  <wp:wrapTight wrapText="bothSides">
                    <wp:wrapPolygon edited="0">
                      <wp:start x="0" y="0"/>
                      <wp:lineTo x="0" y="21518"/>
                      <wp:lineTo x="21566" y="21518"/>
                      <wp:lineTo x="2156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C01" w14:paraId="146592B1" w14:textId="77777777" w:rsidTr="00C90A30">
        <w:trPr>
          <w:gridAfter w:val="1"/>
          <w:wAfter w:w="285" w:type="dxa"/>
          <w:trHeight w:val="6989"/>
        </w:trPr>
        <w:tc>
          <w:tcPr>
            <w:tcW w:w="96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7158BA" w14:textId="4ECB9C3E"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D99C82C" wp14:editId="7493337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45720</wp:posOffset>
                  </wp:positionV>
                  <wp:extent cx="5866130" cy="4772025"/>
                  <wp:effectExtent l="0" t="0" r="1270" b="9525"/>
                  <wp:wrapTight wrapText="bothSides">
                    <wp:wrapPolygon edited="0">
                      <wp:start x="0" y="0"/>
                      <wp:lineTo x="0" y="21557"/>
                      <wp:lineTo x="21535" y="21557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7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B94FD8" w14:textId="5C321E88" w:rsidR="00F12C01" w:rsidRDefault="00F12C01" w:rsidP="00B86F9F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09CA3794" w14:textId="2DC2D905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270C6DC2" w14:textId="22DB7642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58548017" w14:textId="3CC2E273" w:rsidR="00B92F36" w:rsidRDefault="00B92F36" w:rsidP="00B92F36">
      <w:pPr>
        <w:rPr>
          <w:rFonts w:ascii="Arial" w:eastAsia="Century Gothic" w:hAnsi="Arial" w:cs="Arial"/>
          <w:b/>
          <w:sz w:val="24"/>
          <w:szCs w:val="24"/>
        </w:rPr>
      </w:pPr>
    </w:p>
    <w:p w14:paraId="1B76256E" w14:textId="1E86A3A9" w:rsidR="00B92F36" w:rsidRPr="00B92F36" w:rsidRDefault="00B92F36" w:rsidP="00B92F36">
      <w:pPr>
        <w:tabs>
          <w:tab w:val="left" w:pos="6405"/>
        </w:tabs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ab/>
      </w:r>
    </w:p>
    <w:sectPr w:rsidR="00B92F36" w:rsidRPr="00B92F36" w:rsidSect="00B513C4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C205" w14:textId="77777777" w:rsidR="00A801C1" w:rsidRDefault="00A801C1">
      <w:pPr>
        <w:spacing w:after="0" w:line="240" w:lineRule="auto"/>
      </w:pPr>
      <w:r>
        <w:separator/>
      </w:r>
    </w:p>
  </w:endnote>
  <w:endnote w:type="continuationSeparator" w:id="0">
    <w:p w14:paraId="1E38ADAB" w14:textId="77777777" w:rsidR="00A801C1" w:rsidRDefault="00A8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15BD" w14:textId="77777777" w:rsidR="00A801C1" w:rsidRDefault="00A801C1">
      <w:pPr>
        <w:spacing w:after="0" w:line="240" w:lineRule="auto"/>
      </w:pPr>
      <w:r>
        <w:separator/>
      </w:r>
    </w:p>
  </w:footnote>
  <w:footnote w:type="continuationSeparator" w:id="0">
    <w:p w14:paraId="7BE03F7E" w14:textId="77777777" w:rsidR="00A801C1" w:rsidRDefault="00A8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770505"/>
      <w:docPartObj>
        <w:docPartGallery w:val="Page Numbers (Top of Page)"/>
        <w:docPartUnique/>
      </w:docPartObj>
    </w:sdtPr>
    <w:sdtEndPr/>
    <w:sdtContent>
      <w:p w14:paraId="6B11C4FF" w14:textId="19B5BB03" w:rsidR="00F12C01" w:rsidRPr="00C90A30" w:rsidRDefault="00C90A30" w:rsidP="00C90A3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85" w:rsidRPr="00713485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0E0D57"/>
    <w:rsid w:val="00117C81"/>
    <w:rsid w:val="001D4FFF"/>
    <w:rsid w:val="00225574"/>
    <w:rsid w:val="00362486"/>
    <w:rsid w:val="00364C20"/>
    <w:rsid w:val="00700F04"/>
    <w:rsid w:val="00713485"/>
    <w:rsid w:val="00793ADE"/>
    <w:rsid w:val="00803DF7"/>
    <w:rsid w:val="00860BAC"/>
    <w:rsid w:val="009365CE"/>
    <w:rsid w:val="009E1489"/>
    <w:rsid w:val="00A801C1"/>
    <w:rsid w:val="00B3186A"/>
    <w:rsid w:val="00B513C4"/>
    <w:rsid w:val="00B61645"/>
    <w:rsid w:val="00B86F9F"/>
    <w:rsid w:val="00B92F36"/>
    <w:rsid w:val="00C90A30"/>
    <w:rsid w:val="00CA1158"/>
    <w:rsid w:val="00CA179E"/>
    <w:rsid w:val="00CB6C2C"/>
    <w:rsid w:val="00CC22CE"/>
    <w:rsid w:val="00CC4982"/>
    <w:rsid w:val="00CF0D7C"/>
    <w:rsid w:val="00D447F4"/>
    <w:rsid w:val="00D57C5B"/>
    <w:rsid w:val="00D817F9"/>
    <w:rsid w:val="00E24248"/>
    <w:rsid w:val="00E406FC"/>
    <w:rsid w:val="00F1057C"/>
    <w:rsid w:val="00F12C01"/>
    <w:rsid w:val="00F53FCF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5AE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17C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30"/>
  </w:style>
  <w:style w:type="paragraph" w:styleId="Piedepgina">
    <w:name w:val="footer"/>
    <w:basedOn w:val="Normal"/>
    <w:link w:val="Piedepgina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egiotuetalnorte.ed.cr/prof-hellen-v-9deg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ratch.mit.ed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2</cp:revision>
  <cp:lastPrinted>2020-05-01T04:09:00Z</cp:lastPrinted>
  <dcterms:created xsi:type="dcterms:W3CDTF">2020-05-05T11:08:00Z</dcterms:created>
  <dcterms:modified xsi:type="dcterms:W3CDTF">2020-05-05T11:08:00Z</dcterms:modified>
</cp:coreProperties>
</file>